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533FC" w14:textId="2B5B5126" w:rsidR="00841534" w:rsidRPr="00C84AD4" w:rsidRDefault="00841534" w:rsidP="0015072B">
      <w:pPr>
        <w:ind w:left="2610" w:right="-540" w:hanging="2610"/>
        <w:rPr>
          <w:rFonts w:ascii="Book Antiqua" w:hAnsi="Book Antiqua" w:cs="Courier New"/>
          <w:b/>
          <w:sz w:val="20"/>
          <w:lang w:val="en-GB"/>
        </w:rPr>
      </w:pPr>
      <w:r w:rsidRPr="00C84AD4">
        <w:rPr>
          <w:rFonts w:ascii="Book Antiqua" w:hAnsi="Book Antiqua" w:cs="Courier New"/>
          <w:b/>
          <w:sz w:val="20"/>
          <w:lang w:val="en-GB"/>
        </w:rPr>
        <w:t xml:space="preserve">Ref.: </w:t>
      </w:r>
      <w:r w:rsidR="00DA1E45" w:rsidRPr="00DA1E45">
        <w:rPr>
          <w:rFonts w:ascii="Book Antiqua" w:hAnsi="Book Antiqua" w:cs="Arial"/>
          <w:b/>
          <w:szCs w:val="22"/>
          <w:lang w:val="en-GB"/>
        </w:rPr>
        <w:t>CC/T/W-GIS/DOM/A04/25/13443</w:t>
      </w:r>
      <w:r w:rsidRPr="00C84AD4">
        <w:rPr>
          <w:rFonts w:ascii="Book Antiqua" w:hAnsi="Book Antiqua"/>
          <w:b/>
          <w:bCs/>
          <w:sz w:val="20"/>
        </w:rPr>
        <w:t>/</w:t>
      </w:r>
      <w:r w:rsidR="00B22114" w:rsidRPr="00B22114">
        <w:t xml:space="preserve"> </w:t>
      </w:r>
      <w:r w:rsidR="00CF2E6C">
        <w:rPr>
          <w:rFonts w:ascii="Book Antiqua" w:hAnsi="Book Antiqua"/>
          <w:b/>
          <w:bCs/>
          <w:sz w:val="20"/>
        </w:rPr>
        <w:t>Amendment</w:t>
      </w:r>
      <w:r w:rsidR="00B22114" w:rsidRPr="00B22114">
        <w:rPr>
          <w:rFonts w:ascii="Book Antiqua" w:hAnsi="Book Antiqua"/>
          <w:b/>
          <w:bCs/>
          <w:sz w:val="20"/>
        </w:rPr>
        <w:t xml:space="preserve"> </w:t>
      </w:r>
      <w:r w:rsidR="00DF53D6" w:rsidRPr="00C84AD4">
        <w:rPr>
          <w:rFonts w:ascii="Book Antiqua" w:hAnsi="Book Antiqua"/>
          <w:b/>
          <w:bCs/>
          <w:sz w:val="20"/>
        </w:rPr>
        <w:t>-</w:t>
      </w:r>
      <w:r w:rsidR="00DA1E45">
        <w:rPr>
          <w:rFonts w:ascii="Book Antiqua" w:hAnsi="Book Antiqua"/>
          <w:b/>
          <w:bCs/>
          <w:sz w:val="20"/>
        </w:rPr>
        <w:t>I</w:t>
      </w:r>
      <w:r w:rsidR="00DF53D6" w:rsidRPr="00C84AD4">
        <w:rPr>
          <w:rFonts w:ascii="Book Antiqua" w:hAnsi="Book Antiqua"/>
          <w:b/>
          <w:bCs/>
          <w:sz w:val="20"/>
        </w:rPr>
        <w:t>I</w:t>
      </w:r>
      <w:r w:rsidR="00C84AD4">
        <w:rPr>
          <w:rFonts w:ascii="Book Antiqua" w:hAnsi="Book Antiqua" w:cs="Courier New"/>
          <w:b/>
          <w:sz w:val="20"/>
        </w:rPr>
        <w:t xml:space="preserve">        </w:t>
      </w:r>
      <w:r w:rsidR="00C84AD4">
        <w:rPr>
          <w:rFonts w:ascii="Book Antiqua" w:hAnsi="Book Antiqua" w:cs="Courier New"/>
          <w:b/>
          <w:sz w:val="20"/>
        </w:rPr>
        <w:tab/>
      </w:r>
      <w:r w:rsidR="0015072B" w:rsidRPr="00C84AD4">
        <w:rPr>
          <w:rFonts w:ascii="Book Antiqua" w:hAnsi="Book Antiqua" w:cs="Courier New"/>
          <w:b/>
          <w:sz w:val="20"/>
        </w:rPr>
        <w:tab/>
      </w:r>
      <w:r w:rsidR="00380325">
        <w:rPr>
          <w:rFonts w:ascii="Book Antiqua" w:hAnsi="Book Antiqua" w:cs="Courier New"/>
          <w:b/>
          <w:sz w:val="20"/>
        </w:rPr>
        <w:t xml:space="preserve">                            </w:t>
      </w:r>
      <w:r w:rsidRPr="00C84AD4">
        <w:rPr>
          <w:rFonts w:ascii="Book Antiqua" w:hAnsi="Book Antiqua" w:cs="Courier New"/>
          <w:b/>
          <w:sz w:val="20"/>
          <w:lang w:val="en-GB"/>
        </w:rPr>
        <w:t xml:space="preserve">Date: </w:t>
      </w:r>
      <w:r w:rsidR="001E57D1">
        <w:rPr>
          <w:rFonts w:ascii="Book Antiqua" w:hAnsi="Book Antiqua" w:cs="Courier New"/>
          <w:b/>
          <w:sz w:val="20"/>
          <w:lang w:val="en-GB"/>
        </w:rPr>
        <w:t>23/01/2026</w:t>
      </w:r>
    </w:p>
    <w:p w14:paraId="26FED9F1" w14:textId="5ACAF318" w:rsidR="009859B3" w:rsidRPr="00C84AD4" w:rsidRDefault="009859B3" w:rsidP="00B14BF6">
      <w:pPr>
        <w:jc w:val="center"/>
        <w:rPr>
          <w:rFonts w:ascii="Book Antiqua" w:hAnsi="Book Antiqua" w:cs="Calibri"/>
          <w:b/>
          <w:bCs/>
          <w:sz w:val="20"/>
        </w:rPr>
      </w:pP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&lt;&lt;</w:t>
      </w:r>
      <w:r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Issued to all bidders through portal </w:t>
      </w:r>
      <w:hyperlink r:id="rId7" w:history="1">
        <w:r w:rsidR="00E425F9" w:rsidRPr="00C84AD4">
          <w:rPr>
            <w:rStyle w:val="Hyperlink"/>
            <w:rFonts w:ascii="Book Antiqua" w:hAnsi="Book Antiqua" w:cs="Arial"/>
            <w:sz w:val="20"/>
            <w:highlight w:val="darkGray"/>
          </w:rPr>
          <w:t>https://etender.powergrid.in</w:t>
        </w:r>
      </w:hyperlink>
      <w:r w:rsidR="00E425F9" w:rsidRPr="00C84AD4">
        <w:rPr>
          <w:rFonts w:ascii="Book Antiqua" w:hAnsi="Book Antiqua" w:cs="Calibri"/>
          <w:b/>
          <w:color w:val="000000"/>
          <w:sz w:val="20"/>
          <w:highlight w:val="darkGray"/>
        </w:rPr>
        <w:t xml:space="preserve"> </w:t>
      </w:r>
      <w:r w:rsidRPr="00C84AD4">
        <w:rPr>
          <w:rFonts w:ascii="Book Antiqua" w:hAnsi="Book Antiqua" w:cs="Calibri"/>
          <w:b/>
          <w:bCs/>
          <w:color w:val="000000"/>
          <w:sz w:val="20"/>
          <w:highlight w:val="darkGray"/>
        </w:rPr>
        <w:t>&gt;&gt;</w:t>
      </w:r>
      <w:r w:rsidR="003D442D">
        <w:rPr>
          <w:rFonts w:ascii="Book Antiqua" w:hAnsi="Book Antiqua" w:cs="Calibri"/>
          <w:b/>
          <w:bCs/>
          <w:color w:val="000000"/>
          <w:sz w:val="20"/>
        </w:rPr>
        <w:t xml:space="preserve"> </w:t>
      </w:r>
    </w:p>
    <w:p w14:paraId="156EF10A" w14:textId="6A7A1F84" w:rsidR="00B22114" w:rsidRPr="00DA6E43" w:rsidRDefault="00B01DB2" w:rsidP="00B22114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DA6E43">
        <w:rPr>
          <w:rFonts w:ascii="Book Antiqua" w:hAnsi="Book Antiqua" w:cs="Arial"/>
          <w:b/>
          <w:bCs/>
          <w:szCs w:val="22"/>
        </w:rPr>
        <w:t>Sub</w:t>
      </w:r>
      <w:r w:rsidR="00DA6E43" w:rsidRPr="00DA6E43">
        <w:rPr>
          <w:rFonts w:ascii="Book Antiqua" w:hAnsi="Book Antiqua" w:cs="Arial"/>
          <w:b/>
          <w:bCs/>
          <w:szCs w:val="22"/>
        </w:rPr>
        <w:t xml:space="preserve">: </w:t>
      </w:r>
      <w:r w:rsidR="002D3953" w:rsidRPr="002D3953">
        <w:rPr>
          <w:rFonts w:ascii="Book Antiqua" w:hAnsi="Book Antiqua" w:cs="Arial"/>
          <w:b/>
          <w:szCs w:val="22"/>
          <w:lang w:val="en-GB"/>
        </w:rPr>
        <w:t xml:space="preserve">400 kV GIS Substation Package SS142T for (a) Establishment of 400 kV GIS Switching station (New) at </w:t>
      </w:r>
      <w:proofErr w:type="spellStart"/>
      <w:r w:rsidR="002D3953" w:rsidRPr="002D3953">
        <w:rPr>
          <w:rFonts w:ascii="Book Antiqua" w:hAnsi="Book Antiqua" w:cs="Arial"/>
          <w:b/>
          <w:szCs w:val="22"/>
          <w:lang w:val="en-GB"/>
        </w:rPr>
        <w:t>Niglok</w:t>
      </w:r>
      <w:proofErr w:type="spellEnd"/>
      <w:r w:rsidR="002D3953" w:rsidRPr="002D3953">
        <w:rPr>
          <w:rFonts w:ascii="Book Antiqua" w:hAnsi="Book Antiqua" w:cs="Arial"/>
          <w:b/>
          <w:szCs w:val="22"/>
          <w:lang w:val="en-GB"/>
        </w:rPr>
        <w:t xml:space="preserve"> in Arunachal Pradesh (b) Extension of 400 kV (AIS) S/s at </w:t>
      </w:r>
      <w:proofErr w:type="spellStart"/>
      <w:r w:rsidR="002D3953" w:rsidRPr="002D3953">
        <w:rPr>
          <w:rFonts w:ascii="Book Antiqua" w:hAnsi="Book Antiqua" w:cs="Arial"/>
          <w:b/>
          <w:szCs w:val="22"/>
          <w:lang w:val="en-GB"/>
        </w:rPr>
        <w:t>Gogamukh</w:t>
      </w:r>
      <w:proofErr w:type="spellEnd"/>
      <w:r w:rsidR="002D3953" w:rsidRPr="002D3953">
        <w:rPr>
          <w:rFonts w:ascii="Book Antiqua" w:hAnsi="Book Antiqua" w:cs="Arial"/>
          <w:b/>
          <w:szCs w:val="22"/>
          <w:lang w:val="en-GB"/>
        </w:rPr>
        <w:t xml:space="preserve"> associated with “NERGS-III Siang Basin” through tariff based competitive bidding (TBCB) route.  Spec. No.: CC/T/W-GIS/DOM/A04/25/13443</w:t>
      </w:r>
      <w:r w:rsidR="00985B4A" w:rsidRPr="00DA6E43">
        <w:rPr>
          <w:rFonts w:ascii="Book Antiqua" w:hAnsi="Book Antiqua" w:cs="Arial"/>
          <w:b/>
          <w:bCs/>
          <w:szCs w:val="22"/>
        </w:rPr>
        <w:t>.</w:t>
      </w:r>
      <w:r w:rsidR="00A61560" w:rsidRPr="00DA6E43">
        <w:rPr>
          <w:rFonts w:ascii="Book Antiqua" w:hAnsi="Book Antiqua" w:cs="Arial"/>
          <w:b/>
          <w:bCs/>
          <w:szCs w:val="22"/>
        </w:rPr>
        <w:t xml:space="preserve"> </w:t>
      </w:r>
      <w:r w:rsidR="007C491E">
        <w:rPr>
          <w:rFonts w:ascii="Book Antiqua" w:hAnsi="Book Antiqua" w:cs="Arial"/>
          <w:b/>
          <w:bCs/>
          <w:szCs w:val="22"/>
        </w:rPr>
        <w:t xml:space="preserve"> </w:t>
      </w:r>
      <w:r w:rsidR="00B14BF6">
        <w:rPr>
          <w:rFonts w:ascii="Book Antiqua" w:hAnsi="Book Antiqua" w:cs="Arial"/>
          <w:b/>
          <w:bCs/>
          <w:szCs w:val="22"/>
        </w:rPr>
        <w:t xml:space="preserve"> </w:t>
      </w:r>
      <w:r w:rsidR="00FF32EE">
        <w:rPr>
          <w:rFonts w:ascii="Book Antiqua" w:hAnsi="Book Antiqua" w:cs="Arial"/>
          <w:b/>
          <w:bCs/>
          <w:szCs w:val="22"/>
        </w:rPr>
        <w:t xml:space="preserve"> </w:t>
      </w:r>
      <w:r w:rsidR="00CF2E6C">
        <w:rPr>
          <w:rFonts w:ascii="Book Antiqua" w:hAnsi="Book Antiqua" w:cs="Arial"/>
          <w:b/>
          <w:bCs/>
          <w:szCs w:val="22"/>
        </w:rPr>
        <w:t xml:space="preserve"> </w:t>
      </w:r>
      <w:r w:rsidR="00855D28">
        <w:rPr>
          <w:rFonts w:ascii="Book Antiqua" w:hAnsi="Book Antiqua" w:cs="Arial"/>
          <w:b/>
          <w:bCs/>
          <w:szCs w:val="22"/>
        </w:rPr>
        <w:t xml:space="preserve"> </w:t>
      </w:r>
      <w:r w:rsidR="002D3953">
        <w:rPr>
          <w:rFonts w:ascii="Book Antiqua" w:hAnsi="Book Antiqua" w:cs="Arial"/>
          <w:b/>
          <w:bCs/>
          <w:szCs w:val="22"/>
        </w:rPr>
        <w:t xml:space="preserve"> </w:t>
      </w:r>
    </w:p>
    <w:p w14:paraId="1F948A03" w14:textId="1A7DB030" w:rsidR="00DF53D6" w:rsidRPr="00C84AD4" w:rsidRDefault="00DF53D6" w:rsidP="00D060DB">
      <w:pPr>
        <w:spacing w:after="0"/>
        <w:ind w:firstLine="18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bCs/>
          <w:sz w:val="20"/>
        </w:rPr>
        <w:t>(Domestic</w:t>
      </w:r>
      <w:r w:rsidRPr="00C84AD4">
        <w:rPr>
          <w:rFonts w:ascii="Book Antiqua" w:eastAsia="MS Mincho" w:hAnsi="Book Antiqua" w:cs="Arial"/>
          <w:b/>
          <w:bCs/>
          <w:sz w:val="20"/>
        </w:rPr>
        <w:t xml:space="preserve"> Competitive Bidding; Funding: Domestic</w:t>
      </w:r>
      <w:r w:rsidRPr="00C84AD4">
        <w:rPr>
          <w:rFonts w:ascii="Book Antiqua" w:hAnsi="Book Antiqua" w:cs="Arial"/>
          <w:b/>
          <w:bCs/>
          <w:sz w:val="20"/>
        </w:rPr>
        <w:t>)</w:t>
      </w:r>
    </w:p>
    <w:p w14:paraId="207F4D37" w14:textId="55E79EB3" w:rsidR="00DF53D6" w:rsidRPr="00C84AD4" w:rsidRDefault="00DF53D6" w:rsidP="00DF53D6">
      <w:pPr>
        <w:spacing w:after="0"/>
        <w:jc w:val="center"/>
        <w:rPr>
          <w:rFonts w:ascii="Book Antiqua" w:hAnsi="Book Antiqua" w:cs="Arial"/>
          <w:b/>
          <w:sz w:val="20"/>
        </w:rPr>
      </w:pPr>
      <w:r w:rsidRPr="00C84AD4">
        <w:rPr>
          <w:rFonts w:ascii="Book Antiqua" w:hAnsi="Book Antiqua" w:cs="Arial"/>
          <w:b/>
          <w:sz w:val="20"/>
        </w:rPr>
        <w:t>[Single Stage Two Envelope System (under e-Procurement)]</w:t>
      </w:r>
    </w:p>
    <w:p w14:paraId="31C01185" w14:textId="77777777" w:rsidR="00DF53D6" w:rsidRPr="007F2374" w:rsidRDefault="00DF53D6" w:rsidP="00DF53D6">
      <w:pPr>
        <w:spacing w:after="0"/>
        <w:jc w:val="center"/>
        <w:rPr>
          <w:rFonts w:ascii="Book Antiqua" w:hAnsi="Book Antiqua" w:cs="Arial"/>
          <w:b/>
          <w:sz w:val="10"/>
          <w:szCs w:val="10"/>
        </w:rPr>
      </w:pPr>
    </w:p>
    <w:p w14:paraId="609EAFA4" w14:textId="6A17F593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CF2E6C" w:rsidRPr="00CF2E6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>-</w:t>
      </w:r>
      <w:r w:rsidR="002D3953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="00B14BF6" w:rsidRPr="00B14BF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I 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to the </w:t>
      </w:r>
      <w:r w:rsidR="00BA21F5">
        <w:rPr>
          <w:rFonts w:ascii="Book Antiqua" w:hAnsi="Book Antiqua" w:cs="Arial"/>
          <w:b/>
          <w:bCs/>
          <w:i/>
          <w:iCs/>
          <w:sz w:val="24"/>
          <w:szCs w:val="24"/>
        </w:rPr>
        <w:t>IFB</w:t>
      </w:r>
      <w:r w:rsidRPr="009A6CBC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Documents </w:t>
      </w:r>
      <w:r w:rsidR="008C4E96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</w:p>
    <w:p w14:paraId="1D8519D3" w14:textId="77777777" w:rsidR="009A6CBC" w:rsidRPr="009A6CBC" w:rsidRDefault="009A6CBC" w:rsidP="00DF53D6">
      <w:pPr>
        <w:pStyle w:val="Header"/>
        <w:tabs>
          <w:tab w:val="left" w:pos="7200"/>
        </w:tabs>
        <w:rPr>
          <w:rFonts w:ascii="Book Antiqua" w:hAnsi="Book Antiqua" w:cs="Arial"/>
          <w:b/>
          <w:bCs/>
          <w:i/>
          <w:iCs/>
          <w:sz w:val="24"/>
          <w:szCs w:val="24"/>
        </w:rPr>
      </w:pPr>
    </w:p>
    <w:p w14:paraId="18CEDEE9" w14:textId="42C51360" w:rsidR="00DF53D6" w:rsidRPr="009A6CBC" w:rsidRDefault="00DF53D6" w:rsidP="00DF53D6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Dear Sir(s),</w:t>
      </w:r>
    </w:p>
    <w:p w14:paraId="534A4445" w14:textId="77777777" w:rsidR="00DF53D6" w:rsidRPr="009A6CBC" w:rsidRDefault="00DF53D6" w:rsidP="00DF53D6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4"/>
          <w:szCs w:val="24"/>
        </w:rPr>
      </w:pPr>
    </w:p>
    <w:p w14:paraId="6329EAAC" w14:textId="6FD9D72A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1.0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This has reference to the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for the subject package uploaded on the portal </w:t>
      </w:r>
      <w:hyperlink r:id="rId8" w:history="1">
        <w:r w:rsidR="00E425F9" w:rsidRPr="009A6CBC">
          <w:rPr>
            <w:rStyle w:val="Hyperlink"/>
            <w:rFonts w:ascii="Book Antiqua" w:hAnsi="Book Antiqua" w:cs="Arial"/>
            <w:sz w:val="24"/>
            <w:szCs w:val="24"/>
          </w:rPr>
          <w:t>https://etender.powergrid.in</w:t>
        </w:r>
      </w:hyperlink>
      <w:r w:rsidRPr="009A6CBC">
        <w:rPr>
          <w:rFonts w:ascii="Book Antiqua" w:hAnsi="Book Antiqua" w:cs="Arial"/>
          <w:sz w:val="24"/>
          <w:szCs w:val="24"/>
        </w:rPr>
        <w:t>.</w:t>
      </w:r>
      <w:r w:rsidR="00BA21F5">
        <w:rPr>
          <w:rFonts w:ascii="Book Antiqua" w:hAnsi="Book Antiqua" w:cs="Arial"/>
          <w:sz w:val="24"/>
          <w:szCs w:val="24"/>
        </w:rPr>
        <w:t xml:space="preserve"> </w:t>
      </w:r>
    </w:p>
    <w:p w14:paraId="5A1CBFFE" w14:textId="77777777" w:rsidR="00DF53D6" w:rsidRPr="009A6CBC" w:rsidRDefault="00DF53D6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1BFE689D" w14:textId="3434F473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2.0</w:t>
      </w:r>
      <w:r w:rsidRPr="009A6CBC">
        <w:rPr>
          <w:rFonts w:ascii="Book Antiqua" w:hAnsi="Book Antiqua" w:cs="Arial"/>
          <w:sz w:val="24"/>
          <w:szCs w:val="24"/>
        </w:rPr>
        <w:tab/>
      </w:r>
      <w:r w:rsidR="00CF2E6C" w:rsidRPr="00CF2E6C">
        <w:rPr>
          <w:rFonts w:ascii="Book Antiqua" w:hAnsi="Book Antiqua" w:cs="Arial"/>
          <w:sz w:val="24"/>
          <w:szCs w:val="24"/>
        </w:rPr>
        <w:t xml:space="preserve">Amendment </w:t>
      </w:r>
      <w:r w:rsidR="00B14BF6" w:rsidRPr="00B14BF6">
        <w:rPr>
          <w:rFonts w:ascii="Book Antiqua" w:hAnsi="Book Antiqua" w:cs="Arial"/>
          <w:sz w:val="24"/>
          <w:szCs w:val="24"/>
        </w:rPr>
        <w:t>-</w:t>
      </w:r>
      <w:r w:rsidR="002D3953">
        <w:rPr>
          <w:rFonts w:ascii="Book Antiqua" w:hAnsi="Book Antiqua" w:cs="Arial"/>
          <w:sz w:val="24"/>
          <w:szCs w:val="24"/>
        </w:rPr>
        <w:t>I</w:t>
      </w:r>
      <w:r w:rsidR="00B14BF6" w:rsidRPr="00B14BF6">
        <w:rPr>
          <w:rFonts w:ascii="Book Antiqua" w:hAnsi="Book Antiqua" w:cs="Arial"/>
          <w:sz w:val="24"/>
          <w:szCs w:val="24"/>
        </w:rPr>
        <w:t xml:space="preserve">I </w:t>
      </w:r>
      <w:r w:rsidRPr="009A6CBC">
        <w:rPr>
          <w:rFonts w:ascii="Book Antiqua" w:hAnsi="Book Antiqua" w:cs="Arial"/>
          <w:sz w:val="24"/>
          <w:szCs w:val="24"/>
        </w:rPr>
        <w:t xml:space="preserve">to the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enclosed herewith are uploaded on the above </w:t>
      </w:r>
      <w:r w:rsidR="005F22BF">
        <w:rPr>
          <w:rFonts w:ascii="Book Antiqua" w:hAnsi="Book Antiqua" w:cs="Arial"/>
          <w:sz w:val="24"/>
          <w:szCs w:val="24"/>
        </w:rPr>
        <w:t xml:space="preserve">portal </w:t>
      </w:r>
      <w:r w:rsidR="005F22BF" w:rsidRPr="00E51A06">
        <w:rPr>
          <w:rFonts w:ascii="Book Antiqua" w:hAnsi="Book Antiqua" w:cs="Arial"/>
          <w:sz w:val="24"/>
          <w:szCs w:val="24"/>
        </w:rPr>
        <w:t>which shall form an integral part of the Bidding Documents.</w:t>
      </w:r>
      <w:r w:rsidR="00B14BF6" w:rsidRPr="00E51A06">
        <w:rPr>
          <w:rFonts w:ascii="Book Antiqua" w:hAnsi="Book Antiqua" w:cs="Arial"/>
          <w:sz w:val="24"/>
          <w:szCs w:val="24"/>
        </w:rPr>
        <w:t xml:space="preserve"> </w:t>
      </w:r>
    </w:p>
    <w:p w14:paraId="1AE12415" w14:textId="77777777" w:rsidR="009A6CBC" w:rsidRPr="009A6CBC" w:rsidRDefault="009A6CBC" w:rsidP="00B22114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70185725" w14:textId="13A7CE7C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3.0</w:t>
      </w:r>
      <w:r w:rsidRPr="009A6CBC">
        <w:rPr>
          <w:rFonts w:ascii="Book Antiqua" w:hAnsi="Book Antiqua" w:cs="Arial"/>
          <w:sz w:val="24"/>
          <w:szCs w:val="24"/>
        </w:rPr>
        <w:tab/>
        <w:t xml:space="preserve">Save and Except for the changes brought-out in the </w:t>
      </w:r>
      <w:r w:rsidR="001A2B39" w:rsidRPr="009A6CBC">
        <w:rPr>
          <w:rFonts w:ascii="Book Antiqua" w:hAnsi="Book Antiqua" w:cs="Arial"/>
          <w:sz w:val="24"/>
          <w:szCs w:val="24"/>
        </w:rPr>
        <w:t>above-mentioned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CF2E6C" w:rsidRPr="00CF2E6C">
        <w:rPr>
          <w:rFonts w:ascii="Book Antiqua" w:hAnsi="Book Antiqua" w:cs="Arial"/>
          <w:sz w:val="24"/>
          <w:szCs w:val="24"/>
        </w:rPr>
        <w:t>Amendment</w:t>
      </w:r>
      <w:r w:rsidRPr="009A6CBC">
        <w:rPr>
          <w:rFonts w:ascii="Book Antiqua" w:hAnsi="Book Antiqua" w:cs="Arial"/>
          <w:sz w:val="24"/>
          <w:szCs w:val="24"/>
        </w:rPr>
        <w:t>, all other terms and conditions of the</w:t>
      </w:r>
      <w:r w:rsidR="0082534F">
        <w:rPr>
          <w:rFonts w:ascii="Book Antiqua" w:hAnsi="Book Antiqua" w:cs="Arial"/>
          <w:sz w:val="24"/>
          <w:szCs w:val="24"/>
        </w:rPr>
        <w:t xml:space="preserve"> original</w:t>
      </w:r>
      <w:r w:rsidRPr="009A6CBC">
        <w:rPr>
          <w:rFonts w:ascii="Book Antiqua" w:hAnsi="Book Antiqua" w:cs="Arial"/>
          <w:sz w:val="24"/>
          <w:szCs w:val="24"/>
        </w:rPr>
        <w:t xml:space="preserve"> </w:t>
      </w:r>
      <w:r w:rsidR="00BA21F5">
        <w:rPr>
          <w:rFonts w:ascii="Book Antiqua" w:hAnsi="Book Antiqua" w:cs="Arial"/>
          <w:sz w:val="24"/>
          <w:szCs w:val="24"/>
        </w:rPr>
        <w:t>IFB</w:t>
      </w:r>
      <w:r w:rsidRPr="009A6CBC">
        <w:rPr>
          <w:rFonts w:ascii="Book Antiqua" w:hAnsi="Book Antiqua" w:cs="Arial"/>
          <w:sz w:val="24"/>
          <w:szCs w:val="24"/>
        </w:rPr>
        <w:t xml:space="preserve"> documents </w:t>
      </w:r>
      <w:r w:rsidR="00AD45E1">
        <w:rPr>
          <w:rFonts w:ascii="Book Antiqua" w:hAnsi="Book Antiqua" w:cs="Arial"/>
          <w:sz w:val="24"/>
          <w:szCs w:val="24"/>
        </w:rPr>
        <w:t xml:space="preserve">and subsequently issued Amendments/ Clarifications </w:t>
      </w:r>
      <w:r w:rsidR="00AD45E1" w:rsidRPr="009A6CBC">
        <w:rPr>
          <w:rFonts w:ascii="Book Antiqua" w:hAnsi="Book Antiqua" w:cs="Arial"/>
          <w:sz w:val="24"/>
          <w:szCs w:val="24"/>
        </w:rPr>
        <w:t>shall remain unaltered.</w:t>
      </w:r>
      <w:r w:rsidR="00AD45E1">
        <w:rPr>
          <w:rFonts w:ascii="Book Antiqua" w:hAnsi="Book Antiqua" w:cs="Arial"/>
          <w:sz w:val="24"/>
          <w:szCs w:val="24"/>
        </w:rPr>
        <w:t xml:space="preserve"> </w:t>
      </w:r>
    </w:p>
    <w:p w14:paraId="155FBF2D" w14:textId="77777777" w:rsidR="009A6CBC" w:rsidRPr="009A6CBC" w:rsidRDefault="009A6CBC" w:rsidP="009A6CBC">
      <w:pPr>
        <w:pStyle w:val="BodyText"/>
        <w:tabs>
          <w:tab w:val="left" w:pos="1080"/>
          <w:tab w:val="left" w:pos="1620"/>
        </w:tabs>
        <w:spacing w:after="0" w:line="235" w:lineRule="auto"/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p w14:paraId="50E2D73D" w14:textId="77777777" w:rsidR="00C47E4C" w:rsidRPr="009A6CBC" w:rsidRDefault="00DF53D6" w:rsidP="00C47E4C">
      <w:pPr>
        <w:spacing w:after="0" w:line="240" w:lineRule="auto"/>
        <w:ind w:left="18" w:firstLine="702"/>
        <w:jc w:val="both"/>
        <w:rPr>
          <w:rFonts w:ascii="Book Antiqua" w:hAnsi="Book Antiqua" w:cs="Arial"/>
          <w:sz w:val="24"/>
          <w:szCs w:val="24"/>
        </w:rPr>
      </w:pPr>
      <w:r w:rsidRPr="009A6CBC">
        <w:rPr>
          <w:rFonts w:ascii="Book Antiqua" w:hAnsi="Book Antiqua" w:cs="Arial"/>
          <w:sz w:val="24"/>
          <w:szCs w:val="24"/>
        </w:rPr>
        <w:t>Thanking you,</w:t>
      </w:r>
    </w:p>
    <w:p w14:paraId="1B67561A" w14:textId="2497068B" w:rsidR="00DF53D6" w:rsidRPr="009A6CBC" w:rsidRDefault="00DF53D6" w:rsidP="00C47E4C">
      <w:pPr>
        <w:ind w:left="18" w:firstLine="702"/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For and On behalf of</w:t>
      </w:r>
    </w:p>
    <w:p w14:paraId="665ED26C" w14:textId="77777777" w:rsidR="00DF53D6" w:rsidRPr="009A6CBC" w:rsidRDefault="00DF53D6" w:rsidP="00DF53D6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  <w:lang w:val="en-IN"/>
        </w:rPr>
      </w:pPr>
      <w:r w:rsidRPr="009A6CBC">
        <w:rPr>
          <w:rFonts w:ascii="Book Antiqua" w:hAnsi="Book Antiqua" w:cs="Arial"/>
          <w:sz w:val="24"/>
          <w:szCs w:val="24"/>
          <w:lang w:val="en-IN"/>
        </w:rPr>
        <w:t>Power Grid Corporation of India Limited</w:t>
      </w:r>
    </w:p>
    <w:p w14:paraId="71DED3D4" w14:textId="77777777" w:rsidR="00F40ACF" w:rsidRPr="009A6CBC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3E14199C" w14:textId="567702E7" w:rsidR="00F40ACF" w:rsidRDefault="00F40ACF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0C2A059D" w14:textId="77777777" w:rsidR="000B3AA5" w:rsidRPr="009A6CBC" w:rsidRDefault="000B3AA5" w:rsidP="00F64E7A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</w:p>
    <w:p w14:paraId="274A99D8" w14:textId="488424C6" w:rsidR="00831016" w:rsidRDefault="000B3AA5" w:rsidP="00213888">
      <w:pPr>
        <w:pStyle w:val="NoSpacing"/>
        <w:ind w:left="2880"/>
        <w:jc w:val="right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Rohit Dalakoti</w:t>
      </w:r>
    </w:p>
    <w:p w14:paraId="26AB89D7" w14:textId="7E86D188" w:rsidR="000B3AA5" w:rsidRPr="009A6CBC" w:rsidRDefault="00FF32EE" w:rsidP="00213888">
      <w:pPr>
        <w:pStyle w:val="NoSpacing"/>
        <w:ind w:left="2880"/>
        <w:jc w:val="right"/>
        <w:rPr>
          <w:sz w:val="24"/>
          <w:szCs w:val="24"/>
          <w:lang w:val="en-GB"/>
        </w:rPr>
      </w:pPr>
      <w:r>
        <w:rPr>
          <w:rFonts w:ascii="Book Antiqua" w:hAnsi="Book Antiqua"/>
          <w:sz w:val="24"/>
          <w:szCs w:val="24"/>
        </w:rPr>
        <w:t xml:space="preserve">Ch. </w:t>
      </w:r>
      <w:r w:rsidR="000B3AA5">
        <w:rPr>
          <w:rFonts w:ascii="Book Antiqua" w:hAnsi="Book Antiqua"/>
          <w:sz w:val="24"/>
          <w:szCs w:val="24"/>
        </w:rPr>
        <w:t>Manager (CS)</w:t>
      </w:r>
    </w:p>
    <w:sectPr w:rsidR="000B3AA5" w:rsidRPr="009A6CBC" w:rsidSect="0087404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08A4A" w14:textId="77777777" w:rsidR="00D9458C" w:rsidRDefault="00D9458C" w:rsidP="00B16323">
      <w:pPr>
        <w:spacing w:after="0" w:line="240" w:lineRule="auto"/>
      </w:pPr>
      <w:r>
        <w:separator/>
      </w:r>
    </w:p>
  </w:endnote>
  <w:endnote w:type="continuationSeparator" w:id="0">
    <w:p w14:paraId="76B1BEE4" w14:textId="77777777" w:rsidR="00D9458C" w:rsidRDefault="00D9458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>011-26560112, 26560121, 26564812, 26564892, CIN :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76E3C" w14:textId="77777777" w:rsidR="00D9458C" w:rsidRDefault="00D9458C" w:rsidP="00B16323">
      <w:pPr>
        <w:spacing w:after="0" w:line="240" w:lineRule="auto"/>
      </w:pPr>
      <w:r>
        <w:separator/>
      </w:r>
    </w:p>
  </w:footnote>
  <w:footnote w:type="continuationSeparator" w:id="0">
    <w:p w14:paraId="2D8F1635" w14:textId="77777777" w:rsidR="00D9458C" w:rsidRDefault="00D9458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3"/>
  </w:num>
  <w:num w:numId="3" w16cid:durableId="716970464">
    <w:abstractNumId w:val="1"/>
  </w:num>
  <w:num w:numId="4" w16cid:durableId="204949206">
    <w:abstractNumId w:val="0"/>
  </w:num>
  <w:num w:numId="5" w16cid:durableId="1283734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22A4D"/>
    <w:rsid w:val="00041E08"/>
    <w:rsid w:val="000672F0"/>
    <w:rsid w:val="00071834"/>
    <w:rsid w:val="00085B6D"/>
    <w:rsid w:val="00097364"/>
    <w:rsid w:val="000B3AA5"/>
    <w:rsid w:val="000D0C22"/>
    <w:rsid w:val="000F17FF"/>
    <w:rsid w:val="0010732E"/>
    <w:rsid w:val="0015072B"/>
    <w:rsid w:val="00151A73"/>
    <w:rsid w:val="0017099E"/>
    <w:rsid w:val="00184829"/>
    <w:rsid w:val="001A2B39"/>
    <w:rsid w:val="001B75BA"/>
    <w:rsid w:val="001C4C03"/>
    <w:rsid w:val="001E15FA"/>
    <w:rsid w:val="001E57D1"/>
    <w:rsid w:val="00213888"/>
    <w:rsid w:val="0021561F"/>
    <w:rsid w:val="0022009A"/>
    <w:rsid w:val="002256B4"/>
    <w:rsid w:val="002407BB"/>
    <w:rsid w:val="00273BD9"/>
    <w:rsid w:val="0027419A"/>
    <w:rsid w:val="00275733"/>
    <w:rsid w:val="00282230"/>
    <w:rsid w:val="00283FC2"/>
    <w:rsid w:val="002970C9"/>
    <w:rsid w:val="002C7A34"/>
    <w:rsid w:val="002D3953"/>
    <w:rsid w:val="002D4C24"/>
    <w:rsid w:val="00311F4E"/>
    <w:rsid w:val="003158E6"/>
    <w:rsid w:val="00333B1F"/>
    <w:rsid w:val="00335E65"/>
    <w:rsid w:val="003702A1"/>
    <w:rsid w:val="00371339"/>
    <w:rsid w:val="00380325"/>
    <w:rsid w:val="00392C3C"/>
    <w:rsid w:val="003931CA"/>
    <w:rsid w:val="003A4E00"/>
    <w:rsid w:val="003A7AF5"/>
    <w:rsid w:val="003B7E22"/>
    <w:rsid w:val="003D2678"/>
    <w:rsid w:val="003D442D"/>
    <w:rsid w:val="003D4B66"/>
    <w:rsid w:val="00405A87"/>
    <w:rsid w:val="004061BD"/>
    <w:rsid w:val="004879CE"/>
    <w:rsid w:val="004B3101"/>
    <w:rsid w:val="004B7FBF"/>
    <w:rsid w:val="004D2080"/>
    <w:rsid w:val="004D33E2"/>
    <w:rsid w:val="004E6425"/>
    <w:rsid w:val="00523EDE"/>
    <w:rsid w:val="00525678"/>
    <w:rsid w:val="00534D60"/>
    <w:rsid w:val="005579C0"/>
    <w:rsid w:val="00560355"/>
    <w:rsid w:val="00571CD9"/>
    <w:rsid w:val="00575989"/>
    <w:rsid w:val="00590E52"/>
    <w:rsid w:val="005B75C8"/>
    <w:rsid w:val="005D7ED7"/>
    <w:rsid w:val="005F22BF"/>
    <w:rsid w:val="0061342F"/>
    <w:rsid w:val="0068387F"/>
    <w:rsid w:val="0069184E"/>
    <w:rsid w:val="006918DF"/>
    <w:rsid w:val="00693AD9"/>
    <w:rsid w:val="00695938"/>
    <w:rsid w:val="006A09A8"/>
    <w:rsid w:val="006A3D1B"/>
    <w:rsid w:val="006B5D39"/>
    <w:rsid w:val="006D2516"/>
    <w:rsid w:val="006D4B30"/>
    <w:rsid w:val="006E2DD7"/>
    <w:rsid w:val="00701A89"/>
    <w:rsid w:val="0071667C"/>
    <w:rsid w:val="007255AC"/>
    <w:rsid w:val="007424E8"/>
    <w:rsid w:val="00743559"/>
    <w:rsid w:val="00750CB6"/>
    <w:rsid w:val="00776569"/>
    <w:rsid w:val="007A0A7A"/>
    <w:rsid w:val="007A5F38"/>
    <w:rsid w:val="007C491E"/>
    <w:rsid w:val="007E2AD7"/>
    <w:rsid w:val="007E3966"/>
    <w:rsid w:val="007F2374"/>
    <w:rsid w:val="0082534F"/>
    <w:rsid w:val="00831016"/>
    <w:rsid w:val="00841534"/>
    <w:rsid w:val="00851B76"/>
    <w:rsid w:val="00853B27"/>
    <w:rsid w:val="00855D28"/>
    <w:rsid w:val="00874046"/>
    <w:rsid w:val="008875AB"/>
    <w:rsid w:val="008B6AAA"/>
    <w:rsid w:val="008C4E96"/>
    <w:rsid w:val="008D4B88"/>
    <w:rsid w:val="008D54C2"/>
    <w:rsid w:val="008F106C"/>
    <w:rsid w:val="009140FB"/>
    <w:rsid w:val="00926D32"/>
    <w:rsid w:val="009445F7"/>
    <w:rsid w:val="009575C3"/>
    <w:rsid w:val="009617AA"/>
    <w:rsid w:val="0097169B"/>
    <w:rsid w:val="0097416E"/>
    <w:rsid w:val="0098098F"/>
    <w:rsid w:val="009832E3"/>
    <w:rsid w:val="00984810"/>
    <w:rsid w:val="009859B3"/>
    <w:rsid w:val="00985B4A"/>
    <w:rsid w:val="00986CE2"/>
    <w:rsid w:val="00996671"/>
    <w:rsid w:val="009A6CBC"/>
    <w:rsid w:val="009B3DF2"/>
    <w:rsid w:val="009F131A"/>
    <w:rsid w:val="00A1227C"/>
    <w:rsid w:val="00A46CED"/>
    <w:rsid w:val="00A47728"/>
    <w:rsid w:val="00A61560"/>
    <w:rsid w:val="00A7221E"/>
    <w:rsid w:val="00AB419A"/>
    <w:rsid w:val="00AC7F57"/>
    <w:rsid w:val="00AD45E1"/>
    <w:rsid w:val="00B01DB2"/>
    <w:rsid w:val="00B14BF6"/>
    <w:rsid w:val="00B16323"/>
    <w:rsid w:val="00B22114"/>
    <w:rsid w:val="00B24B28"/>
    <w:rsid w:val="00B66D41"/>
    <w:rsid w:val="00B716D9"/>
    <w:rsid w:val="00B77C75"/>
    <w:rsid w:val="00B82996"/>
    <w:rsid w:val="00B95503"/>
    <w:rsid w:val="00BA0EB5"/>
    <w:rsid w:val="00BA21F5"/>
    <w:rsid w:val="00BF1CBF"/>
    <w:rsid w:val="00C10503"/>
    <w:rsid w:val="00C1199A"/>
    <w:rsid w:val="00C47E4C"/>
    <w:rsid w:val="00C668E3"/>
    <w:rsid w:val="00C75032"/>
    <w:rsid w:val="00C84AD4"/>
    <w:rsid w:val="00CA741B"/>
    <w:rsid w:val="00CB0105"/>
    <w:rsid w:val="00CB08E9"/>
    <w:rsid w:val="00CB5544"/>
    <w:rsid w:val="00CE4561"/>
    <w:rsid w:val="00CF2E6C"/>
    <w:rsid w:val="00D060DB"/>
    <w:rsid w:val="00D9458C"/>
    <w:rsid w:val="00DA1E45"/>
    <w:rsid w:val="00DA1EE1"/>
    <w:rsid w:val="00DA3112"/>
    <w:rsid w:val="00DA6E43"/>
    <w:rsid w:val="00DC0047"/>
    <w:rsid w:val="00DC12BD"/>
    <w:rsid w:val="00DC2053"/>
    <w:rsid w:val="00DE40B8"/>
    <w:rsid w:val="00DE420C"/>
    <w:rsid w:val="00DE4B65"/>
    <w:rsid w:val="00DF53D6"/>
    <w:rsid w:val="00DF7B7C"/>
    <w:rsid w:val="00E01BCC"/>
    <w:rsid w:val="00E05199"/>
    <w:rsid w:val="00E425F9"/>
    <w:rsid w:val="00E51A06"/>
    <w:rsid w:val="00E617DA"/>
    <w:rsid w:val="00E71FDB"/>
    <w:rsid w:val="00E9377C"/>
    <w:rsid w:val="00EB1053"/>
    <w:rsid w:val="00EF5405"/>
    <w:rsid w:val="00EF6AA2"/>
    <w:rsid w:val="00F3330C"/>
    <w:rsid w:val="00F375B5"/>
    <w:rsid w:val="00F40ACF"/>
    <w:rsid w:val="00F40B91"/>
    <w:rsid w:val="00F64E7A"/>
    <w:rsid w:val="00F71208"/>
    <w:rsid w:val="00F73B34"/>
    <w:rsid w:val="00F74A4D"/>
    <w:rsid w:val="00F76EFB"/>
    <w:rsid w:val="00F91189"/>
    <w:rsid w:val="00F940C8"/>
    <w:rsid w:val="00FA5DF0"/>
    <w:rsid w:val="00FB0849"/>
    <w:rsid w:val="00FE2CAA"/>
    <w:rsid w:val="00FE3EFE"/>
    <w:rsid w:val="00FF3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195</Words>
  <Characters>1164</Characters>
  <Application>Microsoft Office Word</Application>
  <DocSecurity>0</DocSecurity>
  <Lines>37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70</cp:revision>
  <cp:lastPrinted>2023-05-10T13:19:00Z</cp:lastPrinted>
  <dcterms:created xsi:type="dcterms:W3CDTF">2023-05-10T13:11:00Z</dcterms:created>
  <dcterms:modified xsi:type="dcterms:W3CDTF">2026-01-23T07:48:00Z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2025-06-26T11:04:13Z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dfab19a5-81bb-4648-a8c2-8b11913712d4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